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书名：复杂建筑结构计算分析方法及工程应用</w:t>
      </w:r>
    </w:p>
    <w:p>
      <w:r>
        <w:t>作者：焦柯主编；焦柯，赖鸿立，吴桂广，欧妍君，欧旻韬编著</w:t>
      </w:r>
    </w:p>
    <w:p>
      <w:r>
        <w:t>出版社：北京：中国城市出版社</w:t>
      </w:r>
    </w:p>
    <w:p>
      <w:r>
        <w:t>出版日期：2013.12</w:t>
      </w:r>
    </w:p>
    <w:p>
      <w:r>
        <w:t>总页数：464</w:t>
      </w:r>
    </w:p>
    <w:p>
      <w:r>
        <w:t>更多请访问教客网: www.jiaokey.com</w:t>
      </w:r>
    </w:p>
    <w:p>
      <w:r>
        <w:t>复杂建筑结构计算分析方法及工程应用 评论地址：https://www.jiaokey.com/book/detail/13543655.html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