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书名：汽车性能与使用</w:t>
      </w:r>
    </w:p>
    <w:p>
      <w:r>
        <w:t>作者：曹建国，黄超群主编；刑峰，徐杰副主编；庞远智主审</w:t>
      </w:r>
    </w:p>
    <w:p>
      <w:r>
        <w:t>出版社：重庆：重庆大学出版社</w:t>
      </w:r>
    </w:p>
    <w:p>
      <w:r>
        <w:t>出版日期：2011.07</w:t>
      </w:r>
    </w:p>
    <w:p>
      <w:r>
        <w:t>总页数：246</w:t>
      </w:r>
    </w:p>
    <w:p>
      <w:r>
        <w:t>更多请访问教客网: www.jiaokey.com</w:t>
      </w:r>
    </w:p>
    <w:p>
      <w:r>
        <w:t>汽车性能与使用 评论地址：https://www.jiaokey.com/book/detail/13541395.html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