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黑客大曝光：网络安全机密与解决方案 第6版</w:t>
      </w:r>
    </w:p>
    <w:p>
      <w:r>
        <w:rPr>
          <w:rFonts w:ascii="宋体" w:hAnsi="宋体" w:eastAsia="宋体"/>
          <w:sz w:val="24"/>
        </w:rPr>
        <w:t>Stuart McClure（CISSP CNE CCSE）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黑客大曝光：网络安全机密与解决方案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McClure（CISSP CNE CCSE）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本书出售、求购地址：https://www.jiaokey.com/book/detail/13539009.html</w:t>
      </w:r>
    </w:p>
    <w:p>
      <w:r>
        <w:t>更多相关图书推荐：https://www.jiaokey.com</w:t>
      </w:r>
    </w:p>
    <w:p>
      <w:r>
        <w:t>Stuart McClure（CISSP CNE CCSE） 其他作品：https://www.jiaokey.com/tag/Stuart McClure（CISSP CNE CCSE）.html</w:t>
      </w:r>
    </w:p>
    <w:p>
      <w:r>
        <w:t>关键词搜索：https://www.jiaokey.com/tag/黑客大曝光：网络安全机密与解决方案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