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金门乡侨访谈录  8  狮城、槟城篇</w:t>
      </w:r>
    </w:p>
    <w:p>
      <w:r>
        <w:rPr>
          <w:rFonts w:ascii="宋体" w:hAnsi="宋体" w:eastAsia="宋体"/>
          <w:sz w:val="24"/>
        </w:rPr>
        <w:t>王明任等口述；董群廉，王先正访问记录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金门乡侨访谈录  8  狮城、槟城篇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王明任等口述；董群廉，王先正访问记录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金门县政府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本书出售、求购地址：https://www.jiaokey.com/book/detail/13538438.html</w:t>
      </w:r>
    </w:p>
    <w:p>
      <w:r>
        <w:t>更多相关图书推荐：https://www.jiaokey.com</w:t>
      </w:r>
    </w:p>
    <w:p>
      <w:r>
        <w:t>王明任等口述；董群廉，王先正访问记录 其他作品：https://www.jiaokey.com/tag/王明任等口述；董群廉，王先正访问记录.html</w:t>
      </w:r>
    </w:p>
    <w:p>
      <w:r>
        <w:t>金门县政府 出版图书：https://www.jiaokey.com/tag/金门县政府.html</w:t>
      </w:r>
    </w:p>
    <w:p>
      <w:r>
        <w:t>关键词搜索：https://www.jiaokey.com/tag/金门乡侨访谈录  8  狮城、槟城篇.html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