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书名：反性暴力行动纲领  缔造无性暴力天空</w:t>
      </w:r>
    </w:p>
    <w:p>
      <w:r>
        <w:t>作者：吴惠贞主编</w:t>
      </w:r>
    </w:p>
    <w:p>
      <w:r>
        <w:t>出版社：关注性妇女暴力协会</w:t>
      </w:r>
    </w:p>
    <w:p>
      <w:r>
        <w:t>出版日期：2000</w:t>
      </w:r>
    </w:p>
    <w:p>
      <w:r>
        <w:t>总页数：82</w:t>
      </w:r>
    </w:p>
    <w:p>
      <w:r>
        <w:t>更多请访问教客网: www.jiaokey.com</w:t>
      </w:r>
    </w:p>
    <w:p>
      <w:r>
        <w:t>反性暴力行动纲领  缔造无性暴力天空 评论地址：https://www.jiaokey.com/book/detail/13535284.html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