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量子信息技术前沿研究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量子信息技术前沿研究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本书出售、求购地址：https://www.jiaokey.com/book/detail/13534971.html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关键词搜索：https://www.jiaokey.com/tag/量子信息技术前沿研究.html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