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  房屋建筑类</w:t>
      </w:r>
    </w:p>
    <w:p>
      <w:r>
        <w:rPr>
          <w:rFonts w:ascii="宋体" w:hAnsi="宋体" w:eastAsia="宋体"/>
          <w:sz w:val="24"/>
        </w:rPr>
        <w:t>杨桂林，刘秀芩主编；王英副主编；周日昇主审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  房屋建筑类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杨桂林，刘秀芩主编；王英副主编；周日昇主审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本书出售、求购地址：https://www.jiaokey.com/book/detail/13534023.html</w:t>
      </w:r>
    </w:p>
    <w:p>
      <w:r>
        <w:t>更多相关图书推荐：https://www.jiaokey.com</w:t>
      </w:r>
    </w:p>
    <w:p>
      <w:r>
        <w:t>杨桂林，刘秀芩主编；王英副主编；周日昇主审 其他作品：https://www.jiaokey.com/tag/杨桂林，刘秀芩主编；王英副主编；周日昇主审.html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关键词搜索：https://www.jiaokey.com/tag/工程制图  房屋建筑类.html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