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微积分及其应用与计算 第一卷 第一册</w:t>
      </w:r>
    </w:p>
    <w:p>
      <w:r>
        <w:rPr>
          <w:rFonts w:ascii="宋体" w:hAnsi="宋体" w:eastAsia="宋体"/>
          <w:sz w:val="24"/>
        </w:rPr>
        <w:t>{美}P.Lax S.Burstein A.Lax著；唐述钊，黄开斌，滕振寰，黄禄平，黄禄平，卢绮龄，苏煜，黄敦，林应举译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微积分及其应用与计算 第一卷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{美}P.Lax S.Burstein A.Lax著；唐述钊，黄开斌，滕振寰，黄禄平，黄禄平，卢绮龄，苏煜，黄敦，林应举译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本书出售、求购地址：https://www.jiaokey.com/book/detail/13533243.html</w:t>
      </w:r>
    </w:p>
    <w:p>
      <w:r>
        <w:t>更多相关图书推荐：https://www.jiaokey.com</w:t>
      </w:r>
    </w:p>
    <w:p>
      <w:r>
        <w:t>{美}P.Lax S.Burstein A.Lax著；唐述钊，黄开斌，滕振寰，黄禄平，黄禄平，卢绮龄，苏煜，黄敦，林应举译 其他作品：https://www.jiaokey.com/tag/{美}P.Lax S.Burstein A.Lax著；唐述钊，黄开斌，滕振寰，黄禄平，黄禄平，卢绮龄，苏煜，黄敦，林应举译.html</w:t>
      </w:r>
    </w:p>
    <w:p>
      <w:r>
        <w:t>人民教育出版社 出版图书：https://www.jiaokey.com/tag/人民教育出版社.html</w:t>
      </w:r>
    </w:p>
    <w:p>
      <w:r>
        <w:t>关键词搜索：https://www.jiaokey.com/tag/微积分及其应用与计算 第一卷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