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全球高龄休闲活动发展及规划实务</w:t>
      </w:r>
    </w:p>
    <w:p>
      <w:r>
        <w:rPr>
          <w:rFonts w:ascii="宋体" w:hAnsi="宋体" w:eastAsia="宋体"/>
          <w:sz w:val="24"/>
        </w:rPr>
        <w:t>颜君彰主编；颜君彰，游建华，苏维杉等著；古藤高良，郑志富，卢庆阳等审阅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全球高龄休闲活动发展及规划实务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颜君彰主编；颜君彰，游建华，苏维杉等著；古藤高良，郑志富，卢庆阳等审阅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华立图书股份有限公司；松根出版社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本书出售、求购地址：https://www.jiaokey.com/book/detail/13533195.html</w:t>
      </w:r>
    </w:p>
    <w:p>
      <w:r>
        <w:t>更多相关图书推荐：https://www.jiaokey.com</w:t>
      </w:r>
    </w:p>
    <w:p>
      <w:r>
        <w:t>颜君彰主编；颜君彰，游建华，苏维杉等著；古藤高良，郑志富，卢庆阳等审阅 其他作品：https://www.jiaokey.com/tag/颜君彰主编；颜君彰，游建华，苏维杉等著；古藤高良，郑志富，卢庆阳等审阅.html</w:t>
      </w:r>
    </w:p>
    <w:p>
      <w:r>
        <w:t>华立图书股份有限公司；松根出版社 出版图书：https://www.jiaokey.com/tag/华立图书股份有限公司；松根出版社.html</w:t>
      </w:r>
    </w:p>
    <w:p>
      <w:r>
        <w:t>关键词搜索：https://www.jiaokey.com/tag/全球高龄休闲活动发展及规划实务.html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