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口腔解剖生理学  含颚咬合学与咬合器理论</w:t>
      </w:r>
    </w:p>
    <w:p>
      <w:r>
        <w:rPr>
          <w:rFonts w:ascii="宋体" w:hAnsi="宋体" w:eastAsia="宋体"/>
          <w:sz w:val="24"/>
        </w:rPr>
        <w:t>方光明著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口腔解剖生理学  含颚咬合学与咬合器理论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本书出售、求购地址：https://www.jiaokey.com/book/detail/13533184.html</w:t>
      </w:r>
    </w:p>
    <w:p>
      <w:r>
        <w:t>更多相关图书推荐：https://www.jiaokey.com</w:t>
      </w:r>
    </w:p>
    <w:p>
      <w:r>
        <w:t>方光明著 其他作品：https://www.jiaokey.com/tag/方光明著.html</w:t>
      </w:r>
    </w:p>
    <w:p>
      <w:r>
        <w:t>合记图书出版社 出版图书：https://www.jiaokey.com/tag/合记图书出版社.html</w:t>
      </w:r>
    </w:p>
    <w:p>
      <w:r>
        <w:t>关键词搜索：https://www.jiaokey.com/tag/口腔解剖生理学  含颚咬合学与咬合器理论.html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