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现代宏观经济学高级教程  分析与应用</w:t>
      </w:r>
    </w:p>
    <w:p>
      <w:r>
        <w:rPr>
          <w:rFonts w:ascii="宋体" w:hAnsi="宋体" w:eastAsia="宋体"/>
          <w:sz w:val="24"/>
        </w:rPr>
        <w:t>（英）马克斯·吉尔曼著；周鹏，戴理，王轶译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现代宏观经济学高级教程  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（英）马克斯·吉尔曼著；周鹏，戴理，王轶译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本书出售、求购地址：https://www.jiaokey.com/book/detail/13532708.html</w:t>
      </w:r>
    </w:p>
    <w:p>
      <w:r>
        <w:t>更多相关图书推荐：https://www.jiaokey.com</w:t>
      </w:r>
    </w:p>
    <w:p>
      <w:r>
        <w:t>（英）马克斯·吉尔曼著；周鹏，戴理，王轶译 其他作品：https://www.jiaokey.com/tag/（英）马克斯·吉尔曼著；周鹏，戴理，王轶译.html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关键词搜索：https://www.jiaokey.com/tag/现代宏观经济学高级教程  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