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书名：我的青春我做主  大学生“性”福生活</w:t>
      </w:r>
    </w:p>
    <w:p>
      <w:r>
        <w:t>作者：应金萍，戴亚娥，沈央珍等编著</w:t>
      </w:r>
    </w:p>
    <w:p>
      <w:r>
        <w:t>出版社：杭州：浙江工商大学出版社</w:t>
      </w:r>
    </w:p>
    <w:p>
      <w:r>
        <w:t>出版日期：2013.11</w:t>
      </w:r>
    </w:p>
    <w:p>
      <w:r>
        <w:t>总页数：174</w:t>
      </w:r>
    </w:p>
    <w:p>
      <w:r>
        <w:t>更多请访问教客网: www.jiaokey.com</w:t>
      </w:r>
    </w:p>
    <w:p>
      <w:r>
        <w:t>我的青春我做主  大学生“性”福生活 评论地址：https://www.jiaokey.com/book/detail/13531926.html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