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一例一讲·建筑工程识图入门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一例一讲·建筑工程识图入门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本书出售、求购地址：https://www.jiaokey.com/book/detail/13531233.html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关键词搜索：https://www.jiaokey.com/tag/一例一讲·建筑工程识图入门.html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