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中国劳动关系学院青年学者文库  转型时期中国工会研究  以国家治理参与为视角  工会研究理论读物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中国劳动关系学院青年学者文库  转型时期中国工会研究  以国家治理参与为视角  工会研究理论读物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本书出售、求购地址：https://www.jiaokey.com/book/detail/13530566.html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关键词搜索：https://www.jiaokey.com/tag/中国劳动关系学院青年学者文库  转型时期中国工会研究  以国家治理参与为视角  工会研究理论读物.html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