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李嘉诚内部讲话  关键时，李嘉诚说了什么</w:t>
      </w:r>
    </w:p>
    <w:p>
      <w:r>
        <w:rPr>
          <w:rFonts w:ascii="宋体" w:hAnsi="宋体" w:eastAsia="宋体"/>
          <w:sz w:val="24"/>
        </w:rPr>
        <w:t>谭慧，吴家群著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83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52838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83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李嘉诚内部讲话  关键时，李嘉诚说了什么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谭慧，吴家群著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北京:新世界出版社,2014.04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李嘉诚-商业经营-经验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本书出售、求购地址：https://www.jiaokey.com/book/detail/13528382.html</w:t>
      </w:r>
    </w:p>
    <w:p>
      <w:r>
        <w:t>更多相关图书推荐：https://www.jiaokey.com</w:t>
      </w:r>
    </w:p>
    <w:p>
      <w:r>
        <w:t>谭慧，吴家群著 其他作品：https://www.jiaokey.com/tag/谭慧，吴家群著.html</w:t>
      </w:r>
    </w:p>
    <w:p>
      <w:r>
        <w:t>北京:新世界出版社,2014.04 出版图书：https://www.jiaokey.com/tag/北京:新世界出版社,2014.04.html</w:t>
      </w:r>
    </w:p>
    <w:p>
      <w:r>
        <w:t>关键词搜索：https://www.jiaokey.com/tag/李嘉诚-商业经营-经验.html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