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吉林省农业发展系列建议  1984-1998</w:t>
      </w:r>
    </w:p>
    <w:p>
      <w:r>
        <w:rPr>
          <w:rFonts w:ascii="宋体" w:hAnsi="宋体" w:eastAsia="宋体"/>
          <w:sz w:val="24"/>
        </w:rPr>
        <w:t>臧广信主编；高天恩副主编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吉林省农业发展系列建议  1984-1998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臧广信主编；高天恩副主编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本书出售、求购地址：https://www.jiaokey.com/book/detail/13527718.html</w:t>
      </w:r>
    </w:p>
    <w:p>
      <w:r>
        <w:t>更多相关图书推荐：https://www.jiaokey.com</w:t>
      </w:r>
    </w:p>
    <w:p>
      <w:r>
        <w:t>臧广信主编；高天恩副主编 其他作品：https://www.jiaokey.com/tag/臧广信主编；高天恩副主编.html</w:t>
      </w:r>
    </w:p>
    <w:p>
      <w:r>
        <w:t>吉林省科学技术协会 出版图书：https://www.jiaokey.com/tag/吉林省科学技术协会.html</w:t>
      </w:r>
    </w:p>
    <w:p>
      <w:r>
        <w:t>关键词搜索：https://www.jiaokey.com/tag/吉林省农业发展系列建议  1984-1998.html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