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2014年春季版</w:t>
      </w:r>
    </w:p>
    <w:p>
      <w:r>
        <w:t>作者：卜万红，王黎明主编</w:t>
      </w:r>
    </w:p>
    <w:p>
      <w:r>
        <w:t>出版社：郑州：河南大学出版社</w:t>
      </w:r>
    </w:p>
    <w:p>
      <w:r>
        <w:t>出版日期：2014</w:t>
      </w:r>
    </w:p>
    <w:p>
      <w:r>
        <w:t>总页数：118</w:t>
      </w:r>
    </w:p>
    <w:p>
      <w:r>
        <w:t>更多请访问教客网: www.jiaokey.com</w:t>
      </w:r>
    </w:p>
    <w:p>
      <w:r>
        <w:t>形势与政策  2014年春季版 评论地址：https://www.jiaokey.com/book/detail/13526533.html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