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风雨征途  一个老兵的平凡经历</w:t>
      </w:r>
    </w:p>
    <w:p>
      <w:r>
        <w:rPr>
          <w:rFonts w:ascii="宋体" w:hAnsi="宋体" w:eastAsia="宋体"/>
          <w:sz w:val="24"/>
        </w:rPr>
        <w:t>邱景来著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风雨征途  一个老兵的平凡经历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邱景来著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伟确华粹出版社有限公司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本书出售、求购地址：https://www.jiaokey.com/book/detail/13524712.html</w:t>
      </w:r>
    </w:p>
    <w:p>
      <w:r>
        <w:t>更多相关图书推荐：https://www.jiaokey.com</w:t>
      </w:r>
    </w:p>
    <w:p>
      <w:r>
        <w:t>邱景来著 其他作品：https://www.jiaokey.com/tag/邱景来著.html</w:t>
      </w:r>
    </w:p>
    <w:p>
      <w:r>
        <w:t>伟确华粹出版社有限公司 出版图书：https://www.jiaokey.com/tag/伟确华粹出版社有限公司.html</w:t>
      </w:r>
    </w:p>
    <w:p>
      <w:r>
        <w:t>关键词搜索：https://www.jiaokey.com/tag/风雨征途  一个老兵的平凡经历.html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