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“十一五”国家环境保护模范城市创建管理城市环境综合整治定量考核管理指导手册</w:t>
      </w:r>
    </w:p>
    <w:p>
      <w:r>
        <w:rPr>
          <w:rFonts w:ascii="宋体" w:hAnsi="宋体" w:eastAsia="宋体"/>
          <w:sz w:val="24"/>
        </w:rPr>
        <w:t>王春明主编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“十一五”国家环境保护模范城市创建管理城市环境综合整治定量考核管理指导手册</w:t>
            </w:r>
          </w:p>
        </w:tc>
      </w:tr>
      <w:tr>
        <w:tc>
          <w:tcPr>
            <w:tcW w:type="dxa" w:w="4320"/>
          </w:tcPr>
          <w:p>
            <w:r>
              <w:t>作者</w:t>
            </w:r>
          </w:p>
        </w:tc>
        <w:tc>
          <w:tcPr>
            <w:tcW w:type="dxa" w:w="4320"/>
          </w:tcPr>
          <w:p>
            <w:r>
              <w:t>王春明主编</w:t>
            </w:r>
          </w:p>
        </w:tc>
      </w:tr>
      <w:tr>
        <w:tc>
          <w:tcPr>
            <w:tcW w:type="dxa" w:w="4320"/>
          </w:tcPr>
          <w:p>
            <w:r>
              <w:t>出版社</w:t>
            </w:r>
          </w:p>
        </w:tc>
        <w:tc>
          <w:tcPr>
            <w:tcW w:type="dxa" w:w="4320"/>
          </w:tcPr>
          <w:p>
            <w:r>
              <w:t>北京：中国广播电视出版社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299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本书出售、求购地址：https://www.jiaokey.com/book/detail/13524306.html</w:t>
      </w:r>
    </w:p>
    <w:p>
      <w:r>
        <w:t>更多相关图书推荐：https://www.jiaokey.com</w:t>
      </w:r>
    </w:p>
    <w:p>
      <w:r>
        <w:t>王春明主编 其他作品：https://www.jiaokey.com/tag/王春明主编.html</w:t>
      </w:r>
    </w:p>
    <w:p>
      <w:r>
        <w:t>北京：中国广播电视出版社 出版图书：https://www.jiaokey.com/tag/北京：中国广播电视出版社.html</w:t>
      </w:r>
    </w:p>
    <w:p>
      <w:r>
        <w:t>关键词搜索：https://www.jiaokey.com/tag/“十一五”国家环境保护模范城市创建管理城市环境综合整治定量考核管理指导手册.html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