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书名：双尖山之战  《东方》  上</w:t>
      </w:r>
    </w:p>
    <w:p>
      <w:r>
        <w:t>作者：魏巍原著；杜维轩改编；关庆留绘画</w:t>
      </w:r>
    </w:p>
    <w:p>
      <w:r>
        <w:t>出版社：天津：天津人民美术出版社</w:t>
      </w:r>
    </w:p>
    <w:p>
      <w:r>
        <w:t>出版日期：2013.12</w:t>
      </w:r>
    </w:p>
    <w:p>
      <w:r>
        <w:t>总页数：166</w:t>
      </w:r>
    </w:p>
    <w:p>
      <w:r>
        <w:t>更多请访问教客网: www.jiaokey.com</w:t>
      </w:r>
    </w:p>
    <w:p>
      <w:r>
        <w:t>双尖山之战  《东方》  上 评论地址：https://www.jiaokey.com/book/detail/13524062.html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