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书名：学院工笔·第八回  赢传媒中国工笔画名家提名展</w:t>
      </w:r>
    </w:p>
    <w:p>
      <w:r>
        <w:t>作者：孙志钧主编</w:t>
      </w:r>
    </w:p>
    <w:p>
      <w:r>
        <w:t>出版社：石家庄：河北教育出版社</w:t>
      </w:r>
    </w:p>
    <w:p>
      <w:r>
        <w:t>出版日期：2013.05</w:t>
      </w:r>
    </w:p>
    <w:p>
      <w:r>
        <w:t>总页数：139</w:t>
      </w:r>
    </w:p>
    <w:p>
      <w:r>
        <w:t>更多请访问教客网: www.jiaokey.com</w:t>
      </w:r>
    </w:p>
    <w:p>
      <w:r>
        <w:t>学院工笔·第八回  赢传媒中国工笔画名家提名展 评论地址：https://www.jiaokey.com/book/detail/13523718.html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