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书名：区域医疗建设指南  电子健康档案临床文档规范</w:t>
      </w:r>
    </w:p>
    <w:p>
      <w:r>
        <w:t>作者：许美芳等主编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总页数：251</w:t>
      </w:r>
    </w:p>
    <w:p>
      <w:r>
        <w:t>更多请访问教客网: www.jiaokey.com</w:t>
      </w:r>
    </w:p>
    <w:p>
      <w:r>
        <w:t>区域医疗建设指南  电子健康档案临床文档规范 评论地址：https://www.jiaokey.com/book/detail/13521398.html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