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中国民族医药学概论</w:t>
      </w:r>
    </w:p>
    <w:p>
      <w:r>
        <w:rPr>
          <w:rFonts w:ascii="宋体" w:hAnsi="宋体" w:eastAsia="宋体"/>
          <w:sz w:val="24"/>
        </w:rPr>
        <w:t>张吉仲，刘圆，尹巧芝主编；曾锐，吕露阳，张志锋副主编；郝应芬，韦华昌，李利民等编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0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中国民族医药学概论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张吉仲，刘圆，尹巧芝主编；曾锐，吕露阳，张志锋副主编；郝应芬，韦华昌，李利民等编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本书出售、求购地址：https://www.jiaokey.com/book/detail/13520353.html</w:t>
      </w:r>
    </w:p>
    <w:p>
      <w:r>
        <w:t>更多相关图书推荐：https://www.jiaokey.com</w:t>
      </w:r>
    </w:p>
    <w:p>
      <w:r>
        <w:t>张吉仲，刘圆，尹巧芝主编；曾锐，吕露阳，张志锋副主编；郝应芬，韦华昌，李利民等编 其他作品：https://www.jiaokey.com/tag/张吉仲，刘圆，尹巧芝主编；曾锐，吕露阳，张志锋副主编；郝应芬，韦华昌，李利民等编.html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