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心胸疾病治疗后影像学</w:t>
      </w:r>
    </w:p>
    <w:p>
      <w:r>
        <w:rPr>
          <w:rFonts w:ascii="宋体" w:hAnsi="宋体" w:eastAsia="宋体"/>
          <w:sz w:val="24"/>
        </w:rPr>
        <w:t>孟悛非丛书主编；李向民，周旭辉主编；邝健谊，冯仕庭副主编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心胸疾病治疗后影像学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孟悛非丛书主编；李向民，周旭辉主编；邝健谊，冯仕庭副主编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本书出售、求购地址：https://www.jiaokey.com/book/detail/13519083.html</w:t>
      </w:r>
    </w:p>
    <w:p>
      <w:r>
        <w:t>更多相关图书推荐：https://www.jiaokey.com</w:t>
      </w:r>
    </w:p>
    <w:p>
      <w:r>
        <w:t>孟悛非丛书主编；李向民，周旭辉主编；邝健谊，冯仕庭副主编 其他作品：https://www.jiaokey.com/tag/孟悛非丛书主编；李向民，周旭辉主编；邝健谊，冯仕庭副主编.html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关键词搜索：https://www.jiaokey.com/tag/心胸疾病治疗后影像学.html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