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内心强大，才能赢得世界  情绪掌控正能量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内心强大，才能赢得世界  情绪掌控正能量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本书出售、求购地址：https://www.jiaokey.com/book/detail/13518898.html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北京:中国财富出版社,2014.03 出版图书：https://www.jiaokey.com/tag/北京:中国财富出版社,2014.03.html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