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书名：建设工程法律适用全书  招投标承发包施工监理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总页数：419</w:t>
      </w:r>
    </w:p>
    <w:p>
      <w:r>
        <w:t>更多请访问教客网: www.jiaokey.com</w:t>
      </w:r>
    </w:p>
    <w:p>
      <w:r>
        <w:t>建设工程法律适用全书  招投标承发包施工监理  第5版 评论地址：https://www.jiaokey.com/book/detail/13518848.html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