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配电设备  专业类</w:t>
      </w:r>
    </w:p>
    <w:p>
      <w:r>
        <w:rPr>
          <w:rFonts w:ascii="宋体" w:hAnsi="宋体" w:eastAsia="宋体"/>
          <w:sz w:val="24"/>
        </w:rPr>
        <w:t>王世界，贾伟，张晓卿主编；孟昊主审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配电设备  专业类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王世界，贾伟，张晓卿主编；孟昊主审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本书出售、求购地址：https://www.jiaokey.com/book/detail/13518054.html</w:t>
      </w:r>
    </w:p>
    <w:p>
      <w:r>
        <w:t>更多相关图书推荐：https://www.jiaokey.com</w:t>
      </w:r>
    </w:p>
    <w:p>
      <w:r>
        <w:t>王世界，贾伟，张晓卿主编；孟昊主审 其他作品：https://www.jiaokey.com/tag/王世界，贾伟，张晓卿主编；孟昊主审.html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关键词搜索：https://www.jiaokey.com/tag/配电设备  专业类.html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