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书名：现代城市管理机制创新实证研究  以宜昌城市管理为例</w:t>
      </w:r>
    </w:p>
    <w:p>
      <w:r>
        <w:t>作者：曾鹏，邓海娟，范姣艳等著</w:t>
      </w:r>
    </w:p>
    <w:p>
      <w:r>
        <w:t>出版社：厦门：厦门大学出版社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现代城市管理机制创新实证研究  以宜昌城市管理为例 评论地址：https://www.jiaokey.com/book/detail/13517799.html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