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国际形势和中国外交蓝皮书  2014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国际形势和中国外交蓝皮书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本书出售、求购地址：https://www.jiaokey.com/book/detail/13517523.html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关键词搜索：https://www.jiaokey.com/tag/国际形势和中国外交蓝皮书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