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书名：数控机床机械系统运行工作页</w:t>
      </w:r>
    </w:p>
    <w:p>
      <w:r>
        <w:t>作者：张明建主编；朱惠莲副主编；庄燕源，叶锦华，林红梅等参编</w:t>
      </w:r>
    </w:p>
    <w:p>
      <w:r>
        <w:t>出版社：厦门：厦门大学出版社</w:t>
      </w:r>
    </w:p>
    <w:p>
      <w:r>
        <w:t>出版日期：2010.04</w:t>
      </w:r>
    </w:p>
    <w:p>
      <w:r>
        <w:t>总页数：153</w:t>
      </w:r>
    </w:p>
    <w:p>
      <w:r>
        <w:t>更多请访问教客网: www.jiaokey.com</w:t>
      </w:r>
    </w:p>
    <w:p>
      <w:r>
        <w:t>数控机床机械系统运行工作页 评论地址：https://www.jiaokey.com/book/detail/13516940.html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