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艰苦岁月  不朽篇章  纪念抗日战争和世界反法西斯战争胜利四十周年专辑</w:t>
      </w:r>
    </w:p>
    <w:p>
      <w:r>
        <w:rPr>
          <w:rFonts w:ascii="宋体" w:hAnsi="宋体" w:eastAsia="宋体"/>
          <w:sz w:val="24"/>
        </w:rPr>
        <w:t>图们市史志编纂委员会办公室编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艰苦岁月  不朽篇章  纪念抗日战争和世界反法西斯战争胜利四十周年专辑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图们市史志编纂委员会办公室编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本书出售、求购地址：https://www.jiaokey.com/book/detail/13516807.html</w:t>
      </w:r>
    </w:p>
    <w:p>
      <w:r>
        <w:t>更多相关图书推荐：https://www.jiaokey.com</w:t>
      </w:r>
    </w:p>
    <w:p>
      <w:r>
        <w:t>图们市史志编纂委员会办公室编 其他作品：https://www.jiaokey.com/tag/图们市史志编纂委员会办公室编.html</w:t>
      </w:r>
    </w:p>
    <w:p>
      <w:r>
        <w:t>关键词搜索：https://www.jiaokey.com/tag/艰苦岁月  不朽篇章  纪念抗日战争和世界反法西斯战争胜利四十周年专辑.html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