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启航吉林森工金桥地板工业园落成投产纪实</w:t>
      </w:r>
    </w:p>
    <w:p>
      <w:r>
        <w:rPr>
          <w:rFonts w:ascii="宋体" w:hAnsi="宋体" w:eastAsia="宋体"/>
          <w:sz w:val="24"/>
        </w:rPr>
        <w:t>宋建龙主编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启航吉林森工金桥地板工业园落成投产纪实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中国吉林森工金桥地板集团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本书出售、求购地址：https://www.jiaokey.com/book/detail/13516760.html</w:t>
      </w:r>
    </w:p>
    <w:p>
      <w:r>
        <w:t>更多相关图书推荐：https://www.jiaokey.com</w:t>
      </w:r>
    </w:p>
    <w:p>
      <w:r>
        <w:t>宋建龙主编 其他作品：https://www.jiaokey.com/tag/宋建龙主编.html</w:t>
      </w:r>
    </w:p>
    <w:p>
      <w:r>
        <w:t>中国吉林森工金桥地板集团 出版图书：https://www.jiaokey.com/tag/中国吉林森工金桥地板集团.html</w:t>
      </w:r>
    </w:p>
    <w:p>
      <w:r>
        <w:t>关键词搜索：https://www.jiaokey.com/tag/启航吉林森工金桥地板工业园落成投产纪实.html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