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书名：论实体经济发展  跨越“中等收入陷阱”向世界经济强国挺阱</w:t>
      </w:r>
    </w:p>
    <w:p>
      <w:r>
        <w:t>作者：叶连松，叶旭廷著</w:t>
      </w:r>
    </w:p>
    <w:p>
      <w:r>
        <w:t>出版社：北京：中国经济出版社</w:t>
      </w:r>
    </w:p>
    <w:p>
      <w:r>
        <w:t>出版日期：2014.03</w:t>
      </w:r>
    </w:p>
    <w:p>
      <w:r>
        <w:t>总页数：297</w:t>
      </w:r>
    </w:p>
    <w:p>
      <w:r>
        <w:t>更多请访问教客网: www.jiaokey.com</w:t>
      </w:r>
    </w:p>
    <w:p>
      <w:r>
        <w:t>论实体经济发展  跨越“中等收入陷阱”向世界经济强国挺阱 评论地址：https://www.jiaokey.com/book/detail/13515386.html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