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  通俗中英文本</w:t>
      </w:r>
    </w:p>
    <w:p>
      <w:r>
        <w:rPr>
          <w:rFonts w:ascii="宋体" w:hAnsi="宋体" w:eastAsia="宋体"/>
          <w:sz w:val="24"/>
        </w:rPr>
        <w:t>李耳原著；祝康彥，楊汝舟著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  通俗中英文本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李耳原著；祝康彥，楊汝舟著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本书出售、求购地址：https://www.jiaokey.com/book/detail/13513274.html</w:t>
      </w:r>
    </w:p>
    <w:p>
      <w:r>
        <w:t>更多相关图书推荐：https://www.jiaokey.com</w:t>
      </w:r>
    </w:p>
    <w:p>
      <w:r>
        <w:t>李耳原著；祝康彥，楊汝舟著 其他作品：https://www.jiaokey.com/tag/李耳原著；祝康彥，楊汝舟著.html</w:t>
      </w:r>
    </w:p>
    <w:p>
      <w:r>
        <w:t>大华出版事业股份有限公司 出版图书：https://www.jiaokey.com/tag/大华出版事业股份有限公司.html</w:t>
      </w:r>
    </w:p>
    <w:p>
      <w:r>
        <w:t>关键词搜索：https://www.jiaokey.com/tag/老子道德经  通俗中英文本.html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