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浅近文言文百篇注译</w:t>
      </w:r>
    </w:p>
    <w:p>
      <w:r>
        <w:rPr>
          <w:rFonts w:ascii="宋体" w:hAnsi="宋体" w:eastAsia="宋体"/>
          <w:sz w:val="24"/>
        </w:rPr>
        <w:t>韩珍重，戴永寿，王立根，陈瑞洛编译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浅近文言文百篇注译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韩珍重，戴永寿，王立根，陈瑞洛编译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福州市仓山区教师进修学校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本书出售、求购地址：https://www.jiaokey.com/book/detail/13513125.html</w:t>
      </w:r>
    </w:p>
    <w:p>
      <w:r>
        <w:t>更多相关图书推荐：https://www.jiaokey.com</w:t>
      </w:r>
    </w:p>
    <w:p>
      <w:r>
        <w:t>韩珍重，戴永寿，王立根，陈瑞洛编译 其他作品：https://www.jiaokey.com/tag/韩珍重，戴永寿，王立根，陈瑞洛编译.html</w:t>
      </w:r>
    </w:p>
    <w:p>
      <w:r>
        <w:t>福州市仓山区教师进修学校 出版图书：https://www.jiaokey.com/tag/福州市仓山区教师进修学校.html</w:t>
      </w:r>
    </w:p>
    <w:p>
      <w:r>
        <w:t>关键词搜索：https://www.jiaokey.com/tag/浅近文言文百篇注译.html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