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营养与免疫</w:t>
      </w:r>
    </w:p>
    <w:p>
      <w:r>
        <w:rPr>
          <w:rFonts w:ascii="宋体" w:hAnsi="宋体" w:eastAsia="宋体"/>
          <w:sz w:val="24"/>
        </w:rPr>
        <w:t>谢荣鸿，叶秋莉，陈妙龄，林翠品，刘承慈，邱晴薰，洪永瀚，邱雅铃著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谢荣鸿，叶秋莉，陈妙龄，林翠品，刘承慈，邱晴薰，洪永瀚，邱雅铃著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本书出售、求购地址：https://www.jiaokey.com/book/detail/13513115.html</w:t>
      </w:r>
    </w:p>
    <w:p>
      <w:r>
        <w:t>更多相关图书推荐：https://www.jiaokey.com</w:t>
      </w:r>
    </w:p>
    <w:p>
      <w:r>
        <w:t>谢荣鸿，叶秋莉，陈妙龄，林翠品，刘承慈，邱晴薰，洪永瀚，邱雅铃著 其他作品：https://www.jiaokey.com/tag/谢荣鸿，叶秋莉，陈妙龄，林翠品，刘承慈，邱晴薰，洪永瀚，邱雅铃著.html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关键词搜索：https://www.jiaokey.com/tag/营养与免疫.html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