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书名：土地整治项目规划理论、方法与实践研究</w:t>
      </w:r>
    </w:p>
    <w:p>
      <w:r>
        <w:t>作者：李洪义，周就猫著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总页数：185</w:t>
      </w:r>
    </w:p>
    <w:p>
      <w:r>
        <w:t>更多请访问教客网: www.jiaokey.com</w:t>
      </w:r>
    </w:p>
    <w:p>
      <w:r>
        <w:t>土地整治项目规划理论、方法与实践研究 评论地址：https://www.jiaokey.com/book/detail/13512776.html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