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火线上的苏联大兵  镜头里的二战苏联红军</w:t>
      </w:r>
    </w:p>
    <w:p>
      <w:r>
        <w:rPr>
          <w:rFonts w:ascii="宋体" w:hAnsi="宋体" w:eastAsia="宋体"/>
          <w:sz w:val="24"/>
        </w:rPr>
        <w:t>（俄）阿尔乔姆德拉布金著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火线上的苏联大兵  镜头里的二战苏联红军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（俄）阿尔乔姆德拉布金著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本书出售、求购地址：https://www.jiaokey.com/book/detail/13511927.html</w:t>
      </w:r>
    </w:p>
    <w:p>
      <w:r>
        <w:t>更多相关图书推荐：https://www.jiaokey.com</w:t>
      </w:r>
    </w:p>
    <w:p>
      <w:r>
        <w:t>（俄）阿尔乔姆德拉布金著 其他作品：https://www.jiaokey.com/tag/（俄）阿尔乔姆德拉布金著.html</w:t>
      </w:r>
    </w:p>
    <w:p>
      <w:r>
        <w:t>关键词搜索：https://www.jiaokey.com/tag/火线上的苏联大兵  镜头里的二战苏联红军.html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