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书名：临床常规与禁忌系列  内科门急诊医嘱常规与禁忌  第2版</w:t>
      </w:r>
    </w:p>
    <w:p>
      <w:r>
        <w:t>作者:赵敏主编</w:t>
      </w:r>
    </w:p>
    <w:p>
      <w:r>
        <w:t>出版社:北京：人民军医出版社</w:t>
      </w:r>
    </w:p>
    <w:p>
      <w:r>
        <w:t>出版日期：2013.10</w:t>
      </w:r>
    </w:p>
    <w:p>
      <w:r>
        <w:t>总页数：464</w:t>
      </w:r>
    </w:p>
    <w:p>
      <w:r>
        <w:t>更多请访问教客网:www.jiaokey.com</w:t>
      </w:r>
    </w:p>
    <w:p>
      <w:r>
        <w:t>临床常规与禁忌系列  内科门急诊医嘱常规与禁忌  第2版评论地址：https://www.jiaokey.com/book/detail/13511026.html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