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创意·生活·设计  阅读新心美学</w:t>
      </w:r>
    </w:p>
    <w:p>
      <w:r>
        <w:rPr>
          <w:rFonts w:ascii="宋体" w:hAnsi="宋体" w:eastAsia="宋体"/>
          <w:sz w:val="24"/>
        </w:rPr>
        <w:t>郑月秀，杜瑞泽，陈启雄，王建尧，梁家豪，谢修璟，李元荣，王昭旺，张晏榕，王蔘，王清良著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创意·生活·设计  阅读新心美学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郑月秀，杜瑞泽，陈启雄，王建尧，梁家豪，谢修璟，李元荣，王昭旺，张晏榕，王蔘，王清良著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本书出售、求购地址：https://www.jiaokey.com/book/detail/13510531.html</w:t>
      </w:r>
    </w:p>
    <w:p>
      <w:r>
        <w:t>更多相关图书推荐：https://www.jiaokey.com</w:t>
      </w:r>
    </w:p>
    <w:p>
      <w:r>
        <w:t>郑月秀，杜瑞泽，陈启雄，王建尧，梁家豪，谢修璟，李元荣，王昭旺，张晏榕，王蔘，王清良著 其他作品：https://www.jiaokey.com/tag/郑月秀，杜瑞泽，陈启雄，王建尧，梁家豪，谢修璟，李元荣，王昭旺，张晏榕，王蔘，王清良著.html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关键词搜索：https://www.jiaokey.com/tag/创意·生活·设计  阅读新心美学.html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