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书名：32体质之生日与血型  E时代的东西方医学整合</w:t>
      </w:r>
    </w:p>
    <w:p>
      <w:r>
        <w:t>作者：郭明著</w:t>
      </w:r>
    </w:p>
    <w:p>
      <w:r>
        <w:t>出版社：北京：中医古籍出版社</w:t>
      </w:r>
    </w:p>
    <w:p>
      <w:r>
        <w:t>出版日期：2013.09</w:t>
      </w:r>
    </w:p>
    <w:p>
      <w:r>
        <w:t>总页数：303</w:t>
      </w:r>
    </w:p>
    <w:p>
      <w:r>
        <w:t>更多请访问教客网: www.jiaokey.com</w:t>
      </w:r>
    </w:p>
    <w:p>
      <w:r>
        <w:t>32体质之生日与血型  E时代的东西方医学整合 评论地址：https://www.jiaokey.com/book/detail/13510171.html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