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书名：春秋榖梁传  卷6-12</w:t>
      </w:r>
    </w:p>
    <w:p>
      <w:r>
        <w:t>作者：（晋）范宁集解</w:t>
      </w:r>
    </w:p>
    <w:p>
      <w:r>
        <w:t>出版社：扫叶山房</w:t>
      </w:r>
    </w:p>
    <w:p>
      <w:r>
        <w:t>出版日期：1916</w:t>
      </w:r>
    </w:p>
    <w:p>
      <w:r>
        <w:t>总页数：116</w:t>
      </w:r>
    </w:p>
    <w:p>
      <w:r>
        <w:t>更多请访问教客网: www.jiaokey.com</w:t>
      </w:r>
    </w:p>
    <w:p>
      <w:r>
        <w:t>春秋榖梁传  卷6-12 评论地址：https://www.jiaokey.com/book/detail/13510061.html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