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书名：中国传媒经济  快速成长与未来格局  中国传媒经济30人论坛第一届年会  2011  论文集</w:t>
      </w:r>
    </w:p>
    <w:p>
      <w:r>
        <w:t>作者：江作苏主编</w:t>
      </w:r>
    </w:p>
    <w:p>
      <w:r>
        <w:t>出版社：北京：中国和平出版社</w:t>
      </w:r>
    </w:p>
    <w:p>
      <w:r>
        <w:t>出版日期：2011.08</w:t>
      </w:r>
    </w:p>
    <w:p>
      <w:r>
        <w:t>总页数：345</w:t>
      </w:r>
    </w:p>
    <w:p>
      <w:r>
        <w:t>更多请访问教客网: www.jiaokey.com</w:t>
      </w:r>
    </w:p>
    <w:p>
      <w:r>
        <w:t>中国传媒经济  快速成长与未来格局  中国传媒经济30人论坛第一届年会  2011  论文集 评论地址：https://www.jiaokey.com/book/detail/13508106.html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