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新编办公室主任公文写作与规范处理手册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新编办公室主任公文写作与规范处理手册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本书出售、求购地址：https://www.jiaokey.com/book/detail/13504162.html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关键词搜索：https://www.jiaokey.com/tag/新编办公室主任公文写作与规范处理手册.html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