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书名：特殊儿童的问题行为干预  实例与解析</w:t>
      </w:r>
    </w:p>
    <w:p>
      <w:r>
        <w:t>作者：昝飞，张琴著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总页数：216</w:t>
      </w:r>
    </w:p>
    <w:p>
      <w:r>
        <w:t>更多请访问教客网: www.jiaokey.com</w:t>
      </w:r>
    </w:p>
    <w:p>
      <w:r>
        <w:t>特殊儿童的问题行为干预  实例与解析 评论地址：https://www.jiaokey.com/book/detail/13504085.html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