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书名：军民融合武器装备研发投资</w:t>
      </w:r>
    </w:p>
    <w:p>
      <w:r>
        <w:t>作者：李湘黔，杨闽湘，卢小高等著</w:t>
      </w:r>
    </w:p>
    <w:p>
      <w:r>
        <w:t>出版社：北京：国防工业出版社</w:t>
      </w:r>
    </w:p>
    <w:p>
      <w:r>
        <w:t>出版日期：2013</w:t>
      </w:r>
    </w:p>
    <w:p>
      <w:r>
        <w:t>总页数：264</w:t>
      </w:r>
    </w:p>
    <w:p>
      <w:r>
        <w:t>更多请访问教客网: www.jiaokey.com</w:t>
      </w:r>
    </w:p>
    <w:p>
      <w:r>
        <w:t>军民融合武器装备研发投资 评论地址：https://www.jiaokey.com/book/detail/13503372.html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