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SCME中级3H/4G通信工程师  使用HIBERNATE开发企业级应用持久层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SCME中级3H/4G通信工程师  使用HIBERNATE开发企业级应用持久层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本书出售、求购地址：https://www.jiaokey.com/book/detail/13502572.html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中国地质大学出版有限责任公司 出版图书：https://www.jiaokey.com/tag/中国地质大学出版有限责任公司.html</w:t>
      </w:r>
    </w:p>
    <w:p>
      <w:r>
        <w:t>关键词搜索：https://www.jiaokey.com/tag/SCME中级3H/4G通信工程师  使用HIBERNATE开发企业级应用持久层.html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