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企业文化建设指南</w:t>
      </w:r>
    </w:p>
    <w:p>
      <w:r>
        <w:rPr>
          <w:rFonts w:ascii="宋体" w:hAnsi="宋体" w:eastAsia="宋体"/>
          <w:sz w:val="24"/>
        </w:rPr>
        <w:t>高明祥主审；王常春，唐贤信主编；王常春，王平定，秦为纲等编委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高明祥主审；王常春，唐贤信主编；王常春，王平定，秦为纲等编委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本书出售、求购地址：https://www.jiaokey.com/book/detail/13498999.html</w:t>
      </w:r>
    </w:p>
    <w:p>
      <w:r>
        <w:t>更多相关图书推荐：https://www.jiaokey.com</w:t>
      </w:r>
    </w:p>
    <w:p>
      <w:r>
        <w:t>高明祥主审；王常春，唐贤信主编；王常春，王平定，秦为纲等编委 其他作品：https://www.jiaokey.com/tag/高明祥主审；王常春，唐贤信主编；王常春，王平定，秦为纲等编委.html</w:t>
      </w:r>
    </w:p>
    <w:p>
      <w:r>
        <w:t>职工教育出版社 出版图书：https://www.jiaokey.com/tag/职工教育出版社.html</w:t>
      </w:r>
    </w:p>
    <w:p>
      <w:r>
        <w:t>关键词搜索：https://www.jiaokey.com/tag/企业文化建设指南.html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