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书名：中国民族乐队建制研究  1950-2005</w:t>
      </w:r>
    </w:p>
    <w:p>
      <w:r>
        <w:t>作者：钱建明著</w:t>
      </w:r>
    </w:p>
    <w:p>
      <w:r>
        <w:t>出版社：北京：人民音乐出版社</w:t>
      </w:r>
    </w:p>
    <w:p>
      <w:r>
        <w:t>出版日期：2013.08</w:t>
      </w:r>
    </w:p>
    <w:p>
      <w:r>
        <w:t>总页数：311</w:t>
      </w:r>
    </w:p>
    <w:p>
      <w:r>
        <w:t>更多请访问教客网: www.jiaokey.com</w:t>
      </w:r>
    </w:p>
    <w:p>
      <w:r>
        <w:t>中国民族乐队建制研究  1950-2005 评论地址：https://www.jiaokey.com/book/detail/13498462.html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