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书名：童言·童心·童趣</w:t>
      </w:r>
    </w:p>
    <w:p>
      <w:r>
        <w:t>作者：汤水琴，陈志寰主编；丁海燕，李兆丰，冉德明副主编</w:t>
      </w:r>
    </w:p>
    <w:p>
      <w:r>
        <w:t>出版社：十堰大学附属小学</w:t>
      </w:r>
    </w:p>
    <w:p>
      <w:r>
        <w:t>出版日期：2004.08</w:t>
      </w:r>
    </w:p>
    <w:p>
      <w:r>
        <w:t>总页数：292</w:t>
      </w:r>
    </w:p>
    <w:p>
      <w:r>
        <w:t>更多请访问教客网: www.jiaokey.com</w:t>
      </w:r>
    </w:p>
    <w:p>
      <w:r>
        <w:t>童言·童心·童趣 评论地址：https://www.jiaokey.com/book/detail/13498458.html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